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F83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F835C5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F835C5" w:rsidRPr="00F835C5">
        <w:rPr>
          <w:sz w:val="28"/>
          <w:szCs w:val="28"/>
        </w:rPr>
        <w:t xml:space="preserve">Об установлении требований </w:t>
      </w:r>
      <w:r w:rsidR="00F835C5">
        <w:rPr>
          <w:sz w:val="28"/>
          <w:szCs w:val="28"/>
        </w:rPr>
        <w:br/>
      </w:r>
      <w:r w:rsidR="00F835C5" w:rsidRPr="00F835C5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432AFA">
        <w:rPr>
          <w:rFonts w:ascii="Times New Roman" w:hAnsi="Times New Roman" w:cs="Times New Roman"/>
          <w:b/>
          <w:sz w:val="28"/>
          <w:szCs w:val="28"/>
        </w:rPr>
        <w:t>13.10</w:t>
      </w:r>
      <w:r w:rsidR="00F835C5">
        <w:rPr>
          <w:rFonts w:ascii="Times New Roman" w:hAnsi="Times New Roman" w:cs="Times New Roman"/>
          <w:b/>
          <w:sz w:val="28"/>
          <w:szCs w:val="28"/>
        </w:rPr>
        <w:t>.2020</w:t>
      </w:r>
      <w:r w:rsidR="00B66A3D">
        <w:rPr>
          <w:rFonts w:ascii="Times New Roman" w:hAnsi="Times New Roman" w:cs="Times New Roman"/>
          <w:b/>
          <w:sz w:val="28"/>
          <w:szCs w:val="28"/>
        </w:rPr>
        <w:t>-</w:t>
      </w:r>
      <w:r w:rsidR="00FB19C9">
        <w:rPr>
          <w:rFonts w:ascii="Times New Roman" w:hAnsi="Times New Roman" w:cs="Times New Roman"/>
          <w:b/>
          <w:sz w:val="28"/>
          <w:szCs w:val="28"/>
        </w:rPr>
        <w:t>09</w:t>
      </w:r>
      <w:r w:rsidR="00261B3C">
        <w:rPr>
          <w:rFonts w:ascii="Times New Roman" w:hAnsi="Times New Roman" w:cs="Times New Roman"/>
          <w:b/>
          <w:sz w:val="28"/>
          <w:szCs w:val="28"/>
        </w:rPr>
        <w:t>.</w:t>
      </w:r>
      <w:r w:rsidR="00FB19C9">
        <w:rPr>
          <w:rFonts w:ascii="Times New Roman" w:hAnsi="Times New Roman" w:cs="Times New Roman"/>
          <w:b/>
          <w:sz w:val="28"/>
          <w:szCs w:val="28"/>
        </w:rPr>
        <w:t>11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</w:t>
      </w:r>
      <w:r w:rsidR="00F835C5">
        <w:rPr>
          <w:rFonts w:ascii="Times New Roman" w:hAnsi="Times New Roman" w:cs="Times New Roman"/>
          <w:b/>
          <w:sz w:val="28"/>
          <w:szCs w:val="28"/>
        </w:rPr>
        <w:t>20</w:t>
      </w:r>
    </w:p>
    <w:p w:rsidR="002124A0" w:rsidRDefault="00FB19C9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  <w:bookmarkStart w:id="1" w:name="_GoBack"/>
      <w:bookmarkEnd w:id="1"/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5" w:history="1"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kazakov</w:t>
        </w:r>
        <w:r w:rsidR="00A40237" w:rsidRPr="00A4023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форме документа на бумажном носителе по почте (153013, г. Иваново,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A40237">
        <w:rPr>
          <w:rFonts w:ascii="Times New Roman" w:hAnsi="Times New Roman" w:cs="Times New Roman"/>
          <w:sz w:val="28"/>
          <w:szCs w:val="28"/>
        </w:rPr>
        <w:t>Казаков Денис Андреевич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F835C5" w:rsidRPr="00F835C5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F835C5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 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</w:t>
      </w:r>
      <w:r w:rsidR="00986C0D" w:rsidRPr="00986C0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C0D" w:rsidRPr="00986C0D">
        <w:rPr>
          <w:rFonts w:ascii="Times New Roman" w:hAnsi="Times New Roman" w:cs="Times New Roman"/>
          <w:sz w:val="28"/>
          <w:szCs w:val="28"/>
        </w:rPr>
        <w:t>98</w:t>
      </w:r>
      <w:r w:rsidR="00184052">
        <w:rPr>
          <w:rFonts w:ascii="Times New Roman" w:hAnsi="Times New Roman" w:cs="Times New Roman"/>
          <w:sz w:val="28"/>
          <w:szCs w:val="28"/>
        </w:rPr>
        <w:t>,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B3C" w:rsidRPr="000F20DA" w:rsidRDefault="00261B3C" w:rsidP="00261B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0F20DA">
              <w:rPr>
                <w:color w:val="000000"/>
                <w:sz w:val="28"/>
                <w:szCs w:val="28"/>
              </w:rPr>
              <w:tab/>
              <w:t>Проект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0F20DA">
              <w:rPr>
                <w:color w:val="000000"/>
                <w:sz w:val="28"/>
                <w:szCs w:val="28"/>
              </w:rPr>
              <w:t xml:space="preserve"> постановления предусматривает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F20DA">
              <w:rPr>
                <w:color w:val="000000"/>
                <w:sz w:val="28"/>
                <w:szCs w:val="28"/>
              </w:rPr>
              <w:t xml:space="preserve"> установление требований </w:t>
            </w:r>
            <w:r w:rsidR="00184052">
              <w:rPr>
                <w:color w:val="000000"/>
                <w:sz w:val="28"/>
                <w:szCs w:val="28"/>
              </w:rPr>
              <w:br/>
            </w:r>
            <w:r w:rsidRPr="000F20DA">
              <w:rPr>
                <w:color w:val="000000"/>
                <w:sz w:val="28"/>
                <w:szCs w:val="28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</w:t>
            </w:r>
            <w:r w:rsidR="00184052">
              <w:rPr>
                <w:color w:val="000000"/>
                <w:sz w:val="28"/>
                <w:szCs w:val="28"/>
              </w:rPr>
              <w:br/>
            </w:r>
            <w:r w:rsidRPr="000F20DA">
              <w:rPr>
                <w:color w:val="000000"/>
                <w:sz w:val="28"/>
                <w:szCs w:val="28"/>
              </w:rPr>
              <w:t xml:space="preserve">по межмуниципальным маршрутам регулярных перевозок </w:t>
            </w:r>
            <w:r w:rsidR="00BA2C8B" w:rsidRPr="00F835C5">
              <w:rPr>
                <w:sz w:val="28"/>
                <w:szCs w:val="28"/>
              </w:rPr>
              <w:t xml:space="preserve">и муниципальным маршрутам регулярных перевозок на территории городского округа Иваново </w:t>
            </w:r>
            <w:r w:rsidR="00184052">
              <w:rPr>
                <w:sz w:val="28"/>
                <w:szCs w:val="28"/>
              </w:rPr>
              <w:br/>
            </w:r>
            <w:r w:rsidR="00BA2C8B" w:rsidRPr="000F20DA">
              <w:rPr>
                <w:color w:val="000000"/>
                <w:sz w:val="28"/>
                <w:szCs w:val="28"/>
              </w:rPr>
              <w:t xml:space="preserve">по нерегулируемым тарифам </w:t>
            </w:r>
            <w:r w:rsidRPr="000F20DA">
              <w:rPr>
                <w:color w:val="000000"/>
                <w:sz w:val="28"/>
                <w:szCs w:val="28"/>
              </w:rPr>
              <w:t>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 xml:space="preserve">Департамент дорожного хозяйства и транспорта Ивановской области проводит </w:t>
            </w:r>
            <w:r>
              <w:rPr>
                <w:sz w:val="28"/>
                <w:szCs w:val="28"/>
                <w:lang w:eastAsia="en-US"/>
              </w:rPr>
              <w:lastRenderedPageBreak/>
              <w:t>публичные консультации.</w:t>
            </w:r>
          </w:p>
          <w:p w:rsidR="002124A0" w:rsidRDefault="002124A0" w:rsidP="00FB19C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FB19C9">
              <w:rPr>
                <w:rFonts w:eastAsiaTheme="minorHAnsi"/>
                <w:sz w:val="28"/>
                <w:szCs w:val="28"/>
                <w:lang w:eastAsia="en-US"/>
              </w:rPr>
              <w:t>09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B19C9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 w:rsidR="00BA2C8B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ABE" w:rsidRDefault="00666ABE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 w:rsidR="001840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адрес </w:t>
            </w:r>
            <w:hyperlink r:id="rId6" w:history="1"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kazakov</w:t>
              </w:r>
              <w:r w:rsidR="00A40237" w:rsidRPr="00A4023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_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da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FB19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FB19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BA2C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124A0">
        <w:rPr>
          <w:rFonts w:ascii="Times New Roman" w:hAnsi="Times New Roman" w:cs="Times New Roman"/>
          <w:sz w:val="28"/>
          <w:szCs w:val="28"/>
        </w:rPr>
        <w:t xml:space="preserve">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24A0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666ABE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666ABE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66AB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124A0"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24A0">
        <w:rPr>
          <w:rFonts w:ascii="Times New Roman" w:hAnsi="Times New Roman" w:cs="Times New Roman"/>
          <w:sz w:val="28"/>
          <w:szCs w:val="28"/>
        </w:rPr>
        <w:t>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66ABE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66AB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24A0">
        <w:rPr>
          <w:rFonts w:ascii="Times New Roman" w:hAnsi="Times New Roman" w:cs="Times New Roman"/>
          <w:sz w:val="28"/>
          <w:szCs w:val="28"/>
        </w:rPr>
        <w:t xml:space="preserve"> Повлияет  ли  введение  предлагаемого регулирования на </w:t>
      </w:r>
      <w:proofErr w:type="gramStart"/>
      <w:r w:rsidR="002124A0"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124A0">
        <w:rPr>
          <w:rFonts w:ascii="Times New Roman" w:hAnsi="Times New Roman" w:cs="Times New Roman"/>
          <w:sz w:val="28"/>
          <w:szCs w:val="28"/>
        </w:rPr>
        <w:t xml:space="preserve">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124A0">
        <w:rPr>
          <w:rFonts w:ascii="Times New Roman" w:hAnsi="Times New Roman" w:cs="Times New Roman"/>
          <w:sz w:val="28"/>
          <w:szCs w:val="28"/>
        </w:rPr>
        <w:t>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84052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8405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124A0"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принятие нового регулирования </w:t>
      </w:r>
      <w:proofErr w:type="gramStart"/>
      <w:r w:rsidR="002124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="002124A0"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66ABE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66AB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124A0">
        <w:rPr>
          <w:rFonts w:ascii="Times New Roman" w:hAnsi="Times New Roman" w:cs="Times New Roman"/>
          <w:sz w:val="28"/>
          <w:szCs w:val="28"/>
        </w:rPr>
        <w:t xml:space="preserve">Какие,  на  Ваш  взгляд,  могут  возникнуть проблемы и трудности </w:t>
      </w:r>
      <w:proofErr w:type="gramStart"/>
      <w:r w:rsidR="002124A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124A0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666ABE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 w:rsidRPr="00666AB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124A0">
        <w:rPr>
          <w:rFonts w:ascii="Times New Roman" w:hAnsi="Times New Roman" w:cs="Times New Roman"/>
          <w:sz w:val="28"/>
          <w:szCs w:val="28"/>
        </w:rPr>
        <w:t xml:space="preserve"> Какие,  на  Ваш  взгляд,  целесообразно  применить  исключения  </w:t>
      </w:r>
      <w:proofErr w:type="gramStart"/>
      <w:r w:rsidR="002124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66ABE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666ABE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AB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24A0" w:rsidRDefault="00666ABE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124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D5D14"/>
    <w:rsid w:val="001422C6"/>
    <w:rsid w:val="0017011A"/>
    <w:rsid w:val="00184052"/>
    <w:rsid w:val="002124A0"/>
    <w:rsid w:val="00261B3C"/>
    <w:rsid w:val="002B3938"/>
    <w:rsid w:val="002C5EB0"/>
    <w:rsid w:val="00304A84"/>
    <w:rsid w:val="00432AFA"/>
    <w:rsid w:val="00666ABE"/>
    <w:rsid w:val="00986C0D"/>
    <w:rsid w:val="00A40237"/>
    <w:rsid w:val="00AF2650"/>
    <w:rsid w:val="00B66A3D"/>
    <w:rsid w:val="00B77A2C"/>
    <w:rsid w:val="00BA2C8B"/>
    <w:rsid w:val="00D71E27"/>
    <w:rsid w:val="00E30F44"/>
    <w:rsid w:val="00F8073F"/>
    <w:rsid w:val="00F835C5"/>
    <w:rsid w:val="00FB19C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akov_da@ivavtodor.ru" TargetMode="External"/><Relationship Id="rId5" Type="http://schemas.openxmlformats.org/officeDocument/2006/relationships/hyperlink" Target="mailto:kazakov_da@ivavto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Денис Андреевич Казаков</cp:lastModifiedBy>
  <cp:revision>4</cp:revision>
  <cp:lastPrinted>2020-08-31T11:21:00Z</cp:lastPrinted>
  <dcterms:created xsi:type="dcterms:W3CDTF">2020-09-28T14:28:00Z</dcterms:created>
  <dcterms:modified xsi:type="dcterms:W3CDTF">2020-10-13T07:21:00Z</dcterms:modified>
</cp:coreProperties>
</file>