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E5" w:rsidRDefault="005C22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22E5" w:rsidRDefault="005C22E5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C22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22E5" w:rsidRDefault="005C22E5">
            <w:pPr>
              <w:pStyle w:val="ConsPlusNormal"/>
            </w:pPr>
            <w:r>
              <w:t>11 апреля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22E5" w:rsidRDefault="005C22E5">
            <w:pPr>
              <w:pStyle w:val="ConsPlusNormal"/>
              <w:jc w:val="right"/>
            </w:pPr>
            <w:r>
              <w:t>N 25-ОЗ</w:t>
            </w:r>
          </w:p>
        </w:tc>
      </w:tr>
    </w:tbl>
    <w:p w:rsidR="005C22E5" w:rsidRDefault="005C22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2E5" w:rsidRDefault="005C22E5">
      <w:pPr>
        <w:pStyle w:val="ConsPlusNormal"/>
      </w:pPr>
    </w:p>
    <w:p w:rsidR="005C22E5" w:rsidRDefault="005C22E5">
      <w:pPr>
        <w:pStyle w:val="ConsPlusTitle"/>
        <w:jc w:val="center"/>
      </w:pPr>
      <w:r>
        <w:t>ЗАКОН ИВАНОВСКОЙ ОБЛАСТИ</w:t>
      </w:r>
    </w:p>
    <w:p w:rsidR="005C22E5" w:rsidRDefault="005C22E5">
      <w:pPr>
        <w:pStyle w:val="ConsPlusTitle"/>
        <w:jc w:val="center"/>
      </w:pPr>
    </w:p>
    <w:p w:rsidR="005C22E5" w:rsidRDefault="005C22E5">
      <w:pPr>
        <w:pStyle w:val="ConsPlusTitle"/>
        <w:jc w:val="center"/>
      </w:pPr>
      <w:r>
        <w:t>ОБ ОРГАНИЗАЦИИ ТРАНСПОРТНОГО ОБСЛУЖИВАНИЯ НАСЕЛЕНИЯ</w:t>
      </w:r>
    </w:p>
    <w:p w:rsidR="005C22E5" w:rsidRDefault="005C22E5">
      <w:pPr>
        <w:pStyle w:val="ConsPlusTitle"/>
        <w:jc w:val="center"/>
      </w:pPr>
      <w:r>
        <w:t>НА ТЕРРИТОРИИ ИВАНОВСКОЙ ОБЛАСТИ</w:t>
      </w:r>
    </w:p>
    <w:p w:rsidR="005C22E5" w:rsidRDefault="005C22E5">
      <w:pPr>
        <w:pStyle w:val="ConsPlusNormal"/>
      </w:pPr>
    </w:p>
    <w:p w:rsidR="005C22E5" w:rsidRDefault="005C22E5">
      <w:pPr>
        <w:pStyle w:val="ConsPlusNormal"/>
        <w:jc w:val="right"/>
      </w:pPr>
      <w:proofErr w:type="gramStart"/>
      <w:r>
        <w:t>Принят</w:t>
      </w:r>
      <w:proofErr w:type="gramEnd"/>
    </w:p>
    <w:p w:rsidR="005C22E5" w:rsidRDefault="005C22E5">
      <w:pPr>
        <w:pStyle w:val="ConsPlusNormal"/>
        <w:jc w:val="right"/>
      </w:pPr>
      <w:r>
        <w:t>Ивановской областной Думой</w:t>
      </w:r>
    </w:p>
    <w:p w:rsidR="005C22E5" w:rsidRDefault="005C22E5">
      <w:pPr>
        <w:pStyle w:val="ConsPlusNormal"/>
        <w:jc w:val="right"/>
      </w:pPr>
      <w:r>
        <w:t>17 марта 2011 года</w:t>
      </w:r>
    </w:p>
    <w:p w:rsidR="005C22E5" w:rsidRDefault="005C22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22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22E5" w:rsidRDefault="005C2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2E5" w:rsidRDefault="005C22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15.07.2011 </w:t>
            </w:r>
            <w:hyperlink r:id="rId6" w:history="1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22E5" w:rsidRDefault="005C2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10.10.2012 </w:t>
            </w:r>
            <w:hyperlink r:id="rId7" w:history="1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 xml:space="preserve">, от 17.05.2013 </w:t>
            </w:r>
            <w:hyperlink r:id="rId8" w:history="1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>,</w:t>
            </w:r>
          </w:p>
          <w:p w:rsidR="005C22E5" w:rsidRDefault="005C2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0" w:history="1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 xml:space="preserve">, от 25.12.2015 </w:t>
            </w:r>
            <w:hyperlink r:id="rId11" w:history="1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 xml:space="preserve">, от 06.05.2016 </w:t>
            </w:r>
            <w:hyperlink r:id="rId12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5C22E5" w:rsidRDefault="005C2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13" w:history="1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22E5" w:rsidRDefault="005C22E5">
      <w:pPr>
        <w:pStyle w:val="ConsPlusNormal"/>
        <w:jc w:val="center"/>
      </w:pPr>
    </w:p>
    <w:p w:rsidR="005C22E5" w:rsidRDefault="005C22E5">
      <w:pPr>
        <w:pStyle w:val="ConsPlusTitle"/>
        <w:jc w:val="center"/>
        <w:outlineLvl w:val="0"/>
      </w:pPr>
      <w:r>
        <w:t>Глава 1. ОБЩИЕ ПОЛОЖЕНИЯ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1. Цели настоящего Закона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Настоящий Закон принимается в целях: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обеспечения удовлетворения потребностей населения в услугах транспорта общего пользования, отвечающих требованиям безопасности;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2) обеспечения функционирования рынка транспортных услуг;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обеспечения единства понятий и системы правового регулирования в сфере организации транспортного обслуживания населения на территории Ивановской области.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2. Предмет регулирования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Настоящий Закон регулирует отношения, связанные с организацией транспортного обслуживания населения автомобильным, железнодорожным (пригородным), водным, воздушным транспортом.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Настоящий Закон создает условия по обеспечению качественных, безопасных, доступных и регулярных перевозок пассажиров и багажа, определяет полномочия органов государственной власти Ивановской области в организации транспортного обслуживания населения.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3. Правовое регулирование деятельности в сфере организации транспортного обслуживания населения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Организация транспортного обслуживания населения осуществляется в соответствии с федеральными законами, нормативными правовыми актами Российской Федерации, законами Ивановской области, нормативными правовыми актами Ивановской области, нормативными правовыми актами органов местного самоуправления муниципальных образований Ивановской области.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lastRenderedPageBreak/>
        <w:t>Статья 4. Сфера применения настоящего Закона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Ивановской области от 02.07.2013 N 64-ОЗ)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proofErr w:type="gramStart"/>
      <w:r>
        <w:t>Закон регулирует публично-правовые административные отношения по организации транспортного обслуживания населения воздушным, водным, автомобильным транспортом в межмуниципальном и пригородном сообщении, железнодорожным транспортом в пригородном сообщении между исполнительными органами государственной власти Ивановской области, наделенными в установленном порядке полномочиями в сфере организации транспортного обслуживания населения, и юридическими лицами, индивидуальными предпринимателями, выполняющими на территории Ивановской области перевозки пассажиров и багажа.</w:t>
      </w:r>
      <w:proofErr w:type="gramEnd"/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5. Понятия, применяемые в настоящем Законе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proofErr w:type="gramStart"/>
      <w:r>
        <w:t xml:space="preserve">В настоящем Законе используются основные понятия, определенные федеральными законами от 08.11.2007 </w:t>
      </w:r>
      <w:hyperlink r:id="rId16" w:history="1">
        <w:r>
          <w:rPr>
            <w:color w:val="0000FF"/>
          </w:rPr>
          <w:t>N 259-ФЗ</w:t>
        </w:r>
      </w:hyperlink>
      <w:r>
        <w:t xml:space="preserve"> "Устав автомобильного транспорта и городского наземного электрического транспорта", от 13.07.2015 </w:t>
      </w:r>
      <w:hyperlink r:id="rId17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"Об организации регулярных перевозок пассажиров</w:t>
      </w:r>
      <w:proofErr w:type="gramEnd"/>
      <w:r>
        <w:t xml:space="preserve"> </w:t>
      </w:r>
      <w:proofErr w:type="gramStart"/>
      <w:r>
        <w:t xml:space="preserve"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14.02.2009 N 112 "Об утверждении Правил перевозок пассажиров и багажа автомобильным транспортом и городским наземным электрическим транспортом", другими федеральными законами и нормативными правовыми актами Российской Федерации, а также следующие понятия:</w:t>
      </w:r>
      <w:proofErr w:type="gramEnd"/>
    </w:p>
    <w:p w:rsidR="005C22E5" w:rsidRDefault="005C22E5">
      <w:pPr>
        <w:pStyle w:val="ConsPlusNormal"/>
        <w:spacing w:before="220"/>
        <w:ind w:firstLine="540"/>
        <w:jc w:val="both"/>
      </w:pPr>
      <w:r>
        <w:t>транспортное обслуживание - предоставление услуг по перевозке пассажиров и багажа автомобильным, железнодорожным (пригородным), водным, воздушным пассажирским транспортом;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организация транспортного обслуживания - реализация комплекса мероприятий нормативно-правового, экономического и организационно-распорядительного характера, реализуемых уполномоченным органом исполнительной власти Ивановской области в целях определения потребностей населения в перевозках, обеспечения доступности услуг транспорта, организации регулярных перевозок и </w:t>
      </w:r>
      <w:proofErr w:type="gramStart"/>
      <w:r>
        <w:t>контроля за</w:t>
      </w:r>
      <w:proofErr w:type="gramEnd"/>
      <w:r>
        <w:t xml:space="preserve"> осуществлением перевозок;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обоснованные ограничения (маршрутная квота) - ограничения количества (максимального и минимального) и категории транспортных средств, используемых для перевозок, в зависимости от показателей пассажиропотока, интенсивности движения транспортных средств, предельной пропускной способности в единицу времени объектов транспортной инфраструктуры, транспортно-эксплуатационных характеристик автомобильных дорог и улиц;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допуск перевозчика - комплекс конкурсных и организационно-правовых мероприятий, проводимых уполномоченными органами при организации транспортного обслуживания населения.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6. Основные принципы организации и осуществления транспортного обслуживания населения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Основными принципами организации и осуществления транспортного обслуживания населения являются: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безопасность при выполнении перевозок пассажиров и багажа;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lastRenderedPageBreak/>
        <w:t>2) качественное транспортное обслуживание населения;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доступность транспортных услуг населению, в том числе обеспечение условий доступности инвалидам в соответствии с нормативными правовыми актами Российской Федерации;</w:t>
      </w:r>
    </w:p>
    <w:p w:rsidR="005C22E5" w:rsidRDefault="005C22E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4) гарантированность предоставления транспортных услуг населению, в том числе обеспечения условий доступности инвалидам в соответствии с нормативными правовыми актами Российской Федерации;</w:t>
      </w:r>
    </w:p>
    <w:p w:rsidR="005C22E5" w:rsidRDefault="005C22E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5) сочетание государственного регулирования и рыночных отношений в сфере транспортного обслуживания;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6) равный доступ перевозчиков на рынок транспортных услуг.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jc w:val="center"/>
        <w:outlineLvl w:val="0"/>
      </w:pPr>
      <w:r>
        <w:t>Глава 2. РАЗГРАНИЧЕНИЕ ПОЛНОМОЧИЙ ПО ОРГАНИЗАЦИИ</w:t>
      </w:r>
    </w:p>
    <w:p w:rsidR="005C22E5" w:rsidRDefault="005C22E5">
      <w:pPr>
        <w:pStyle w:val="ConsPlusTitle"/>
        <w:jc w:val="center"/>
      </w:pPr>
      <w:r>
        <w:t>ТРАНСПОРТНОГО ОБСЛУЖИВАНИЯ НАСЕЛЕНИЯ В ИВАНОВСКОЙ ОБЛАСТИ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7. Полномочия Ивановской областной Думы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К полномочиям Ивановской областной Думы относится: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сфере организации транспортного обслуживания населения;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Ивановской области в сфере организации транспортного обслуживания населения.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8. Полномочия Правительства Ивановской области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К полномочиям Правительства Ивановской области относится: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участие в проведении единой государственной политики в сфере организации транспортного обслуживания населения;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2) принятие правовых актов, регулирующих организацию транспортного обслуживания населения,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утверждение государственных программ (подпрограмм государственных программ) Ивановской области в части субсидирования транспортного обслуживания населения Ивановской области;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4) утверждение предельного максимального уровня тарифов на перевозку всеми видами пассажирского транспорта, деятельность которого регулируется органами государственной власти Ивановской области, граждан, имеющих право на меры социальной поддержки на транспорте;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5) определение </w:t>
      </w:r>
      <w:hyperlink r:id="rId22" w:history="1">
        <w:r>
          <w:rPr>
            <w:color w:val="0000FF"/>
          </w:rPr>
          <w:t>порядка</w:t>
        </w:r>
      </w:hyperlink>
      <w:r>
        <w:t xml:space="preserve"> предоставления субсидий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6) определение порядка предоставления субсидий перевозчикам в целях возмещения затрат или недополученных доходов в связи с оказанием услуг по перевозке пассажиров и багажа;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lastRenderedPageBreak/>
        <w:t>7) утверждение мероприятий по повышению значений показателей доступности транспортных услуг для инвалидов;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8) установление порядка внесения в реестр маршрутов регулярных перевозок сведений об изменении вида регулярных перевозок;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9) установление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перевозок;</w:t>
      </w:r>
    </w:p>
    <w:p w:rsidR="005C22E5" w:rsidRDefault="005C22E5">
      <w:pPr>
        <w:pStyle w:val="ConsPlusNormal"/>
        <w:spacing w:before="220"/>
        <w:ind w:firstLine="540"/>
        <w:jc w:val="both"/>
      </w:pPr>
      <w:proofErr w:type="gramStart"/>
      <w:r>
        <w:t xml:space="preserve">10) установление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по нерегулируемым тарифам в Ивановской области, в соответствии с </w:t>
      </w:r>
      <w:hyperlink r:id="rId23" w:history="1">
        <w:r>
          <w:rPr>
            <w:color w:val="0000FF"/>
          </w:rPr>
          <w:t>частью 4 статьи 17</w:t>
        </w:r>
      </w:hyperlink>
      <w:r>
        <w:t xml:space="preserve">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>
        <w:t xml:space="preserve"> изменений в отдельные законодательные акты Российской Федерации";</w:t>
      </w:r>
    </w:p>
    <w:p w:rsidR="005C22E5" w:rsidRDefault="005C22E5">
      <w:pPr>
        <w:pStyle w:val="ConsPlusNormal"/>
        <w:jc w:val="both"/>
      </w:pPr>
      <w:r>
        <w:t xml:space="preserve">(п. 10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Ивановской области от 08.11.2018 N 58-ОЗ)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11) осуществление иных полномочий, установленных федеральными законами, </w:t>
      </w:r>
      <w:hyperlink r:id="rId25" w:history="1">
        <w:r>
          <w:rPr>
            <w:color w:val="0000FF"/>
          </w:rPr>
          <w:t>Уставом</w:t>
        </w:r>
      </w:hyperlink>
      <w:r>
        <w:t xml:space="preserve"> Ивановской области и законами Ивановской области, по организации транспортного обслуживания населения.</w:t>
      </w:r>
    </w:p>
    <w:p w:rsidR="005C22E5" w:rsidRDefault="005C22E5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Ивановской области от 08.11.2018 N 58-ОЗ)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9. Полномочия исполнительных органов государственной власти Ивановской области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 xml:space="preserve">Губернатор Ивановской области распределяет между исполнительными органами государственной власти Ивановской </w:t>
      </w:r>
      <w:proofErr w:type="gramStart"/>
      <w:r>
        <w:t>области</w:t>
      </w:r>
      <w:proofErr w:type="gramEnd"/>
      <w:r>
        <w:t xml:space="preserve"> следующие полномочия в сфере организации транспортного обслуживания населения: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определение потребности населения в перевозках пассажиров и багажа по межмуниципальным маршрутам, установление объема транспортных услуг для удовлетворения потребности населения в перевозках по межмуниципальным маршрутам, проведение анализа и прогнозирования состояния транспортного обслуживания населения на территории Ивановской области;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2) установление предельных максимальных тарифов на перевозку пассажиров автомобильным транспортом общего пользования на территории Ивановской области;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принятие решений об установлении, изменении и отмене межмуниципальных маршрутов регулярных перевозок, ведение реестра маршрутов регулярных перевозок, утверждение паспортов маршрутов и расписаний движения;</w:t>
      </w:r>
    </w:p>
    <w:p w:rsidR="005C22E5" w:rsidRDefault="005C22E5">
      <w:pPr>
        <w:pStyle w:val="ConsPlusNormal"/>
        <w:spacing w:before="220"/>
        <w:ind w:firstLine="540"/>
        <w:jc w:val="both"/>
      </w:pPr>
      <w:proofErr w:type="gramStart"/>
      <w:r>
        <w:t xml:space="preserve">4) осуществление функций организатора регулярных перевозок по нерегулируемым тарифам по межмуниципальным маршрутам и подготовки конкурсной документации для проведения открытого конкурса на право получения свидетельства об осуществлении перевозок по межмуниципальным маршрутам регулярных перевозок в порядке, установленном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>
        <w:t xml:space="preserve"> законодательные акты Российской Федерации";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5) выдача свидетельства об осуществлении перевозок по межмуниципальному маршруту </w:t>
      </w:r>
      <w:r>
        <w:lastRenderedPageBreak/>
        <w:t>регулярных перевозок и карты маршрута регулярных перевозок;</w:t>
      </w:r>
    </w:p>
    <w:p w:rsidR="005C22E5" w:rsidRDefault="005C22E5">
      <w:pPr>
        <w:pStyle w:val="ConsPlusNormal"/>
        <w:spacing w:before="220"/>
        <w:ind w:firstLine="540"/>
        <w:jc w:val="both"/>
      </w:pPr>
      <w:proofErr w:type="gramStart"/>
      <w:r>
        <w:t xml:space="preserve">6) организация регулярных перевозок по регулируемым тарифам посредством заключения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>
        <w:t xml:space="preserve"> законодательные акты Российской Федерации";</w:t>
      </w:r>
    </w:p>
    <w:p w:rsidR="005C22E5" w:rsidRDefault="005C22E5">
      <w:pPr>
        <w:pStyle w:val="ConsPlusNormal"/>
        <w:spacing w:before="220"/>
        <w:ind w:firstLine="540"/>
        <w:jc w:val="both"/>
      </w:pPr>
      <w:proofErr w:type="gramStart"/>
      <w:r>
        <w:t xml:space="preserve">7) осуществление контроля за выполнением перевозчиками условий государственного контракта или свидетельства об осуществлении перевозок по маршруту регулярных перевозок, за исключением условий, установленных </w:t>
      </w:r>
      <w:hyperlink r:id="rId30" w:history="1">
        <w:r>
          <w:rPr>
            <w:color w:val="0000FF"/>
          </w:rPr>
          <w:t>частью 1 статьи 35</w:t>
        </w:r>
      </w:hyperlink>
      <w:r>
        <w:t xml:space="preserve">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5C22E5" w:rsidRDefault="005C22E5">
      <w:pPr>
        <w:pStyle w:val="ConsPlusNormal"/>
        <w:spacing w:before="220"/>
        <w:ind w:firstLine="540"/>
        <w:jc w:val="both"/>
      </w:pPr>
      <w:r>
        <w:t>8) реализация мероприятий по повышению значений показателей доступности транспортных услуг для инвалидов;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нормативными правовыми актами Ивановской области, по организации транспортного обслуживания населения.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10. Полномочия органов местного самоуправления в Ивановской области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Полномочия органов местного самоуправления муниципальных образований Ивановской области по организации транспортного обслуживания населения, включая обеспечение условий доступности инвалидам, осуществляются в соответствии с федеральным законодательством, нормативными правовыми актами Российской Федерации и нормативными правовыми актами органов местного самоуправления муниципальных образований Ивановской области.</w:t>
      </w:r>
    </w:p>
    <w:p w:rsidR="005C22E5" w:rsidRDefault="005C22E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jc w:val="center"/>
        <w:outlineLvl w:val="0"/>
      </w:pPr>
      <w:r>
        <w:t>Глава 3. ОРГАНИЗАЦИЯ ТРАНСПОРТНОГО ОБСЛУЖИВАНИЯ НАСЕЛЕНИЯ</w:t>
      </w:r>
    </w:p>
    <w:p w:rsidR="005C22E5" w:rsidRDefault="005C22E5">
      <w:pPr>
        <w:pStyle w:val="ConsPlusTitle"/>
        <w:jc w:val="center"/>
      </w:pPr>
      <w:r>
        <w:t>АВТОМОБИЛЬНЫМ ТРАНСПОРТОМ ПО МАРШРУТАМ РЕГУЛЯРНЫХ ПЕРЕВОЗОК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11. Мероприятия по организации транспортного обслуживания населения автомобильным транспортом по маршрутам регулярных перевозок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Мероприятиями по организации транспортного обслуживания населения автомобильным транспортом по маршрутам регулярных перевозок являются: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установление, изменение, отмена маршрутов регулярных перевозок;</w:t>
      </w:r>
    </w:p>
    <w:p w:rsidR="005C22E5" w:rsidRDefault="005C22E5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2) организация создания, размещения и обустройства объектов транспортной инфраструктуры в части организации перевозок пассажиров и багажа;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осуществление допуска перевозчиков к транспортному обслуживанию населения по маршрутам регулярных перевозок;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перевозчиками законодательства в сфере транспортного обслуживания населения и выполнения условий государственных контрактов и (или) свидетельств об осуществлении перевозок.</w:t>
      </w:r>
    </w:p>
    <w:p w:rsidR="005C22E5" w:rsidRDefault="005C22E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 xml:space="preserve">Статья 12. Исключена. - </w:t>
      </w:r>
      <w:hyperlink r:id="rId34" w:history="1">
        <w:r>
          <w:rPr>
            <w:color w:val="0000FF"/>
          </w:rPr>
          <w:t>Закон</w:t>
        </w:r>
      </w:hyperlink>
      <w:r>
        <w:t xml:space="preserve"> Ивановской области от 02.07.2013 N 64-ОЗ.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12. Порядок подготовки документа планирования регулярных перевозок в Ивановской области</w:t>
      </w:r>
    </w:p>
    <w:p w:rsidR="005C22E5" w:rsidRDefault="005C22E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Документ планирования регулярных перевозок в Ивановской области утверждается постановлением Правительства Ивановской области.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Разработка проекта документа планирования регулярных перевозок в Ивановской области, а также проекта изменений в него осуществляется уполномоченным органом исполнительной власти Ивановской области с учетом требований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:rsidR="005C22E5" w:rsidRDefault="005C22E5">
      <w:pPr>
        <w:pStyle w:val="ConsPlusNormal"/>
        <w:spacing w:before="220"/>
        <w:ind w:firstLine="540"/>
        <w:jc w:val="both"/>
      </w:pPr>
      <w:r>
        <w:t>3. Уполномоченный орган исполнительной власти Ивановской области в документе планирования регулярных перевозок пассажиров и багажа автомобильным транспортом в Ивановской области устанавливает перечень мероприятий по развитию регулярных перевозок пассажиров и багажа автомобильным транспортом в Ивановской области с указанием сроков исполнения и ответственных исполнителей.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13. Установление, изменение, отмена межмуниципальных маршрутов регулярных перевозок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Межмуниципальные маршруты регулярных перевозок пассажиров и багажа автомобильным транспортом (далее - маршрут) устанавливаются, изменяются, отменяются уполномоченным органом исполнительной власти Ивановской области.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Порядок установления, изменения, отмены межмуниципальных маршрутов регулярных перевозок устанавливается постановлением Правительства Ивановской области.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14. Организация межмуниципальных маршрутов регулярных перевозок по регулируемым тарифам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В целях обеспечения доступности транспортных услуг для населения уполномоченный орган исполнительной власти Ивановской области устанавливает межмуниципальные маршруты регулярных перевозок для осуществления регулярных перевозок по регулируемым тарифам.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Осуществление регулярных перевозок по регулируемым тарифам обеспечивается посредством заключения уполномоченным органом исполнительной власти Ивановской области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>
        <w:t xml:space="preserve"> и о внесении изменений в отдельные законодательные акты Российской Федерации".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3. Государственный заказчик выдает на срок </w:t>
      </w:r>
      <w:proofErr w:type="gramStart"/>
      <w:r>
        <w:t>действия государственного контракта карты маршрута регулярных перевозок</w:t>
      </w:r>
      <w:proofErr w:type="gramEnd"/>
      <w:r>
        <w:t xml:space="preserve"> в соответствии с максимальным количеством транспортных средств, необходимых для исполнения соответствующего контракта.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lastRenderedPageBreak/>
        <w:t>Статья 15. Организация межмуниципальных маршрутов регулярных перевозок по нерегулируемым тарифам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Уполномоченный орган исполнительной власти Ивановской области устанавливает межмуниципальные маршруты регулярных перевозок для осуществления регулярных перевозок по нерегулируемым тарифам.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Осуществление регулярных перевозок по нерегулируемым тарифам производится на основании свидетельства об осуществлении перевозок по маршруту регулярных перевозок и карты маршрута регулярных перевозок, выданных уполномоченным органом исполнительной власти Ивановской области в порядке, установленном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proofErr w:type="gramEnd"/>
      <w:r>
        <w:t xml:space="preserve"> Федерации".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 xml:space="preserve">Статьи 16 - 17. Утратили силу с 11 января 2016 года. - </w:t>
      </w:r>
      <w:hyperlink r:id="rId42" w:history="1">
        <w:r>
          <w:rPr>
            <w:color w:val="0000FF"/>
          </w:rPr>
          <w:t>Закон</w:t>
        </w:r>
      </w:hyperlink>
      <w:r>
        <w:t xml:space="preserve"> Ивановской области от 25.12.2015 N 141-ОЗ.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18. Права и обязанности перевозчика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Перевозчик имеет право: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1) утратил силу с 11 января 2016 года. - </w:t>
      </w:r>
      <w:hyperlink r:id="rId43" w:history="1">
        <w:r>
          <w:rPr>
            <w:color w:val="0000FF"/>
          </w:rPr>
          <w:t>Закон</w:t>
        </w:r>
      </w:hyperlink>
      <w:r>
        <w:t xml:space="preserve"> Ивановской области от 25.12.2015 N 141-ОЗ;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2) получать от уполномоченного органа документы, необходимые для осуществления перевозок пассажиров и багажа по обслуживаемым им маршрутам;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на компенсацию своих затрат в случаях и порядке, предусмотренных законодательством Российской Федерации и Ивановской области;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4) осуществлять регулярные перевозки по нерегулируемым тарифам на основании свидетельства об осуществлении перевозок по маршруту регулярных перевозок.</w:t>
      </w:r>
    </w:p>
    <w:p w:rsidR="005C22E5" w:rsidRDefault="005C22E5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Перевозчик обязан: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получить в установленном законодательством порядке соответствующую лицензию, соблюдать лицензионные требования и условия;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2) выполнять перевозки пассажиров и багажа в соответствии с нормативными правовыми актами Российской Федерации и Ивановской области, условиями заключенных государственных контрактов;</w:t>
      </w:r>
    </w:p>
    <w:p w:rsidR="005C22E5" w:rsidRDefault="005C22E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обеспечивать регулярность и безопасность перевозки пассажиров и багажа;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4) предоставлять при перевозках пассажиров по маршрутам по регулируемым тарифам всем пассажирам равные условия обслуживания и оплаты с учетом льгот, предусмотренных нормативными правовыми актами Российской Федерации и Ивановской области;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5) обеспечивать транспортные средства, осуществляющие по межмуниципальным маршрутам регулярную перевозку пассажиров, имеющих право на меры социальной поддержки на транспорте, техническими средствами для совершения процедур оплаты проезда с помощью социальной карты жителя Ивановской области;</w:t>
      </w:r>
    </w:p>
    <w:p w:rsidR="005C22E5" w:rsidRDefault="005C22E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lastRenderedPageBreak/>
        <w:t>6) заключать договор с владельцами автовокзалов, автостанций, соответствующих требованиям, установленным нормативными правовыми актами Российской Федерации;</w:t>
      </w:r>
    </w:p>
    <w:p w:rsidR="005C22E5" w:rsidRDefault="005C22E5">
      <w:pPr>
        <w:pStyle w:val="ConsPlusNormal"/>
        <w:jc w:val="both"/>
      </w:pPr>
      <w:r>
        <w:t xml:space="preserve">(п. 6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7) обеспечивать соответствие транспортных средств, предназначенных для перевозки пассажиров и багажа, требованиям, установленным нормативными правовыми актами Российской Федерации;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48" w:history="1">
        <w:r>
          <w:rPr>
            <w:color w:val="0000FF"/>
          </w:rPr>
          <w:t>Закон</w:t>
        </w:r>
      </w:hyperlink>
      <w:r>
        <w:t xml:space="preserve"> Ивановской области от 17.05.2013 N 31-ОЗ;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9) обеспечивать беспрепятственный допуск должностных лиц уполномоченных и контролирующих органов при предъявлении соответствующего распорядительного акта к транспортным средствам и объектам, используемым при транспортном обслуживании населения;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10) выполнять требования и предписания уполномоченных органов.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3. Перевозчик не вправе: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без предварительного согласования с уполномоченным органом отменить назначенные на маршруте рейсы или изменить расписание движения. В случаях, когда выполнение рейсов по расписанию движения невозможно при возникновении не зависящих от перевозчика обстоятельств по неблагоприятным дорожным, погодно-климатическим или иным условиям, угрожающим безопасности дорожного движения или перевозки пассажиров и багажа, перевозчик обязан незамедлительно уведомить об этом уполномоченный орган и население;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2) выполнять перевозки пассажиров и багажа при отсутствии надлежащим образом оформленных документов, дающих право осуществлять перевозки пассажиров и багажа на межмуниципальном маршруте.</w:t>
      </w:r>
    </w:p>
    <w:p w:rsidR="005C22E5" w:rsidRDefault="005C22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19. Требования, предъявляемые к водителю транспортного средства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Требования, предъявляемые к водителю транспортного средства, осуществляющего регулярные перевозки пассажиров и багажа по межмуниципальным маршрутам:</w:t>
      </w:r>
    </w:p>
    <w:p w:rsidR="005C22E5" w:rsidRDefault="005C22E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1) наличие водительского удостоверения на право управления транспортным средством соответствующей категории;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2) наличие непрерывного стажа управления транспортными средствами соответствующей категории не менее 3 последних лет;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3) наличие медицинской справки о годности к управлению транспортным средством соответствующей категории.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jc w:val="center"/>
        <w:outlineLvl w:val="0"/>
      </w:pPr>
      <w:r>
        <w:t>Глава 3.1. ПОРЯДОК ОСУЩЕСТВЛЕНИЯ РЕГИОНАЛЬНОГО</w:t>
      </w:r>
    </w:p>
    <w:p w:rsidR="005C22E5" w:rsidRDefault="005C22E5">
      <w:pPr>
        <w:pStyle w:val="ConsPlusTitle"/>
        <w:jc w:val="center"/>
      </w:pPr>
      <w:r>
        <w:t xml:space="preserve">ГОСУДАРСТВЕННОГО </w:t>
      </w:r>
      <w:proofErr w:type="gramStart"/>
      <w:r>
        <w:t>КОНТРОЛЯ ЗА</w:t>
      </w:r>
      <w:proofErr w:type="gramEnd"/>
      <w:r>
        <w:t xml:space="preserve"> ОСУЩЕСТВЛЕНИЕМ ПЕРЕВОЗОК</w:t>
      </w:r>
    </w:p>
    <w:p w:rsidR="005C22E5" w:rsidRDefault="005C22E5">
      <w:pPr>
        <w:pStyle w:val="ConsPlusTitle"/>
        <w:jc w:val="center"/>
      </w:pPr>
      <w:r>
        <w:t>ПАССАЖИРОВ И БАГАЖА ЛЕГКОВЫМ ТАКСИ</w:t>
      </w:r>
    </w:p>
    <w:p w:rsidR="005C22E5" w:rsidRDefault="005C22E5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Ивановской области от 08.11.2018 N 58-ОЗ)</w:t>
      </w:r>
    </w:p>
    <w:p w:rsidR="005C22E5" w:rsidRDefault="005C22E5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Ивановской области от 10.10.2012 N 78-ОЗ)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 xml:space="preserve">Статья 20. Региональный государственный </w:t>
      </w:r>
      <w:proofErr w:type="gramStart"/>
      <w:r>
        <w:t>контроль за</w:t>
      </w:r>
      <w:proofErr w:type="gramEnd"/>
      <w:r>
        <w:t xml:space="preserve"> осуществлением перевозок пассажиров и багажа легковым такси</w:t>
      </w:r>
    </w:p>
    <w:p w:rsidR="005C22E5" w:rsidRDefault="005C22E5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Ивановской области от 22.12.2014 N 114-ОЗ)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bookmarkStart w:id="0" w:name="P195"/>
      <w:bookmarkEnd w:id="0"/>
      <w:r>
        <w:t xml:space="preserve">1. </w:t>
      </w:r>
      <w:proofErr w:type="gramStart"/>
      <w:r>
        <w:t xml:space="preserve">Уполномоченный орган осуществляет региональный государственный контроль за </w:t>
      </w:r>
      <w:r>
        <w:lastRenderedPageBreak/>
        <w:t xml:space="preserve">соблюдением юридическими лицами и индивидуальными предпринимателями требований, предусмотренных </w:t>
      </w:r>
      <w:hyperlink r:id="rId54" w:history="1">
        <w:r>
          <w:rPr>
            <w:color w:val="0000FF"/>
          </w:rPr>
          <w:t>частями 1.4</w:t>
        </w:r>
      </w:hyperlink>
      <w:r>
        <w:t xml:space="preserve"> и </w:t>
      </w:r>
      <w:hyperlink r:id="rId55" w:history="1">
        <w:r>
          <w:rPr>
            <w:color w:val="0000FF"/>
          </w:rPr>
          <w:t>16 статьи 9</w:t>
        </w:r>
      </w:hyperlink>
      <w:r>
        <w:t xml:space="preserve"> Федерального закона от 21.04.2011 N 69-ФЗ "О внесении изменений в отдельные законодательные акты Российской Федерации" (далее - Федеральный закон N 69-ФЗ), а также правилами перевозок пассажиров и багажа легковым такси (далее - региональный государственный контроль).</w:t>
      </w:r>
      <w:proofErr w:type="gramEnd"/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1.1. В рамках регионального государственного контроля осуществляется государственный </w:t>
      </w:r>
      <w:proofErr w:type="gramStart"/>
      <w:r>
        <w:t>контроль за</w:t>
      </w:r>
      <w:proofErr w:type="gramEnd"/>
      <w:r>
        <w:t xml:space="preserve"> обеспечением доступности для инвалидов объектов транспортной инфраструктуры и предоставляемых услуг.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При этом уполномоченный орган осуществляет </w:t>
      </w:r>
      <w:proofErr w:type="gramStart"/>
      <w:r>
        <w:t>контроль за</w:t>
      </w:r>
      <w:proofErr w:type="gramEnd"/>
      <w:r>
        <w:t xml:space="preserve"> соблюдением условий доступности для инвалидов предоставляемых услуг по их перевозке и перевозке их багажа легковым такси, предусмотренных </w:t>
      </w:r>
      <w:hyperlink r:id="rId56" w:history="1">
        <w:r>
          <w:rPr>
            <w:color w:val="0000FF"/>
          </w:rPr>
          <w:t>статьей 21.1</w:t>
        </w:r>
      </w:hyperlink>
      <w:r>
        <w:t xml:space="preserve"> Федерального закона от 08.11.2007 N 259-ФЗ "Устав автомобильного транспорта и городского наземного электрического транспорта".</w:t>
      </w:r>
    </w:p>
    <w:p w:rsidR="005C22E5" w:rsidRDefault="005C22E5">
      <w:pPr>
        <w:pStyle w:val="ConsPlusNormal"/>
        <w:jc w:val="both"/>
      </w:pPr>
      <w:r>
        <w:t xml:space="preserve">(часть 1.1 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Ивановской области от 08.11.2018 N 58-ОЗ)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Уполномоченный орган осуществляет региональный государственный контроль в форме проведения плановых и внеплановых проверок.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3. Проверки проводятся в форме документарной проверки и (или) выездной проверки в порядке, установленном соответственно </w:t>
      </w:r>
      <w:hyperlink r:id="rId58" w:history="1">
        <w:r>
          <w:rPr>
            <w:color w:val="0000FF"/>
          </w:rPr>
          <w:t>статьями 11</w:t>
        </w:r>
      </w:hyperlink>
      <w:r>
        <w:t xml:space="preserve"> и </w:t>
      </w:r>
      <w:hyperlink r:id="rId59" w:history="1">
        <w:r>
          <w:rPr>
            <w:color w:val="0000FF"/>
          </w:rPr>
          <w:t>12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4. Плановые проверки проводятся на основании ежегодных планов, разрабатываемых уполномоченным органом в соответствии с его полномочиями, с учетом положений </w:t>
      </w:r>
      <w:hyperlink r:id="rId60" w:history="1">
        <w:r>
          <w:rPr>
            <w:color w:val="0000FF"/>
          </w:rPr>
          <w:t>части 20 статьи 9</w:t>
        </w:r>
      </w:hyperlink>
      <w:r>
        <w:t xml:space="preserve"> Федерального закона N 69-ФЗ.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5. Внеплановые проверки проводятся уполномоченным органом с учетом положений </w:t>
      </w:r>
      <w:hyperlink r:id="rId61" w:history="1">
        <w:r>
          <w:rPr>
            <w:color w:val="0000FF"/>
          </w:rPr>
          <w:t>частей 21</w:t>
        </w:r>
      </w:hyperlink>
      <w:r>
        <w:t xml:space="preserve"> и </w:t>
      </w:r>
      <w:hyperlink r:id="rId62" w:history="1">
        <w:r>
          <w:rPr>
            <w:color w:val="0000FF"/>
          </w:rPr>
          <w:t>22 статьи 9</w:t>
        </w:r>
      </w:hyperlink>
      <w:r>
        <w:t xml:space="preserve"> Федерального закона N 69-ФЗ.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требований и правил, указанных в </w:t>
      </w:r>
      <w:hyperlink w:anchor="P195" w:history="1">
        <w:r>
          <w:rPr>
            <w:color w:val="0000FF"/>
          </w:rPr>
          <w:t>части 1</w:t>
        </w:r>
      </w:hyperlink>
      <w:r>
        <w:t xml:space="preserve"> настоящей статьи, исполнением предписаний и постановлений уполномоченного органа регионального контроля.</w:t>
      </w:r>
      <w:proofErr w:type="gramEnd"/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транспортных средств, предоставляемые юридическим лицом, индивидуальным предпринимателем услуги и принимаемые ими меры по исполнению требований и правил, указанных в </w:t>
      </w:r>
      <w:hyperlink w:anchor="P19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  <w:proofErr w:type="gramEnd"/>
    </w:p>
    <w:p w:rsidR="005C22E5" w:rsidRDefault="005C22E5">
      <w:pPr>
        <w:pStyle w:val="ConsPlusNormal"/>
        <w:spacing w:before="220"/>
        <w:ind w:firstLine="540"/>
        <w:jc w:val="both"/>
      </w:pPr>
      <w:r>
        <w:t>8.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jc w:val="center"/>
        <w:outlineLvl w:val="0"/>
      </w:pPr>
      <w:r>
        <w:t>Глава 4. ОРГАНИЗАЦИЯ ТРАНСПОРТНОГО ОБСЛУЖИВАНИЯ НАСЕЛЕНИЯ</w:t>
      </w:r>
    </w:p>
    <w:p w:rsidR="005C22E5" w:rsidRDefault="005C22E5">
      <w:pPr>
        <w:pStyle w:val="ConsPlusTitle"/>
        <w:jc w:val="center"/>
      </w:pPr>
      <w:r>
        <w:t>ЛЕГКОВЫМИ ТАКСИ В ПРИГОРОДНОМ И МЕЖМУНИЦИПАЛЬНОМ СООБЩЕНИИ</w:t>
      </w:r>
    </w:p>
    <w:p w:rsidR="005C22E5" w:rsidRDefault="005C22E5">
      <w:pPr>
        <w:pStyle w:val="ConsPlusNormal"/>
      </w:pPr>
    </w:p>
    <w:p w:rsidR="005C22E5" w:rsidRDefault="005C22E5">
      <w:pPr>
        <w:pStyle w:val="ConsPlusNormal"/>
        <w:ind w:firstLine="540"/>
        <w:jc w:val="both"/>
      </w:pPr>
      <w:r>
        <w:t xml:space="preserve">Исключена. - </w:t>
      </w:r>
      <w:hyperlink r:id="rId63" w:history="1">
        <w:r>
          <w:rPr>
            <w:color w:val="0000FF"/>
          </w:rPr>
          <w:t>Закон</w:t>
        </w:r>
      </w:hyperlink>
      <w:r>
        <w:t xml:space="preserve"> Ивановской области от 15.07.2011 N 80-ОЗ.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jc w:val="center"/>
        <w:outlineLvl w:val="0"/>
      </w:pPr>
      <w:r>
        <w:t>Глава 5. ОСОБЕННОСТИ ОРГАНИЗАЦИИ ТРАНСПОРТНОГО ОБСЛУЖИВАНИЯ</w:t>
      </w:r>
    </w:p>
    <w:p w:rsidR="005C22E5" w:rsidRDefault="005C22E5">
      <w:pPr>
        <w:pStyle w:val="ConsPlusTitle"/>
        <w:jc w:val="center"/>
      </w:pPr>
      <w:r>
        <w:lastRenderedPageBreak/>
        <w:t>ПО ОТДЕЛЬНЫМ ВИДАМ ПЕРЕВОЗОК ПАССАЖИРОВ И БАГАЖА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23. Организация перевозки пассажиров и багажа железнодорожным транспортом пригородного сообщения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Деятельность в сфере организации перевозок пассажиров и багажа железнодорожным транспортом пригородного сообщения осуществляется в соответствии с законодательством Российской Федерации и нормативными правовыми актами Ивановской области.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Объемы и условия перевозок пассажиров и багажа железнодорожным транспортом пригородного сообщения ежегодно определяются уполномоченным органом с учетом потребностей населения и величины пассажиропотока.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24. Организация перевозки пассажиров и багажа водным транспортом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 xml:space="preserve">1. Организация перевозки пассажиров и багажа водным транспортом на территории Ивановской области осуществляется в соответствии с </w:t>
      </w:r>
      <w:hyperlink r:id="rId64" w:history="1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Объемы и условия перевозок пассажиров и багажа водным транспортом ежегодно определяется уполномоченным органом с учетом потребностей населения и величины пассажиропотока.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25. Организация перевозки пассажиров и багажа воздушным транспортом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Организация перевозки пассажиров и багажа воздушным транспортом в межмуниципальном сообщении осуществляется в соответствии с законодательством Российской Федерации, настоящим Законом и иными нормативными правовыми актами Ивановской области.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Объемы и условия перевозок пассажиров и багажа воздушным транспортом в межмуниципальном сообщении ежегодно определяются уполномоченным органом с учетом потребностей населения и величины пассажиропотока.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jc w:val="center"/>
        <w:outlineLvl w:val="0"/>
      </w:pPr>
      <w:r>
        <w:t>Глава 6. ВОЗМЕЩЕНИЕ ВЫПАДАЮЩИХ ДОХОДОВ</w:t>
      </w:r>
    </w:p>
    <w:p w:rsidR="005C22E5" w:rsidRDefault="005C22E5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Ивановской области от 06.05.2016 N 26-ОЗ)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ind w:firstLine="540"/>
        <w:jc w:val="both"/>
        <w:outlineLvl w:val="1"/>
      </w:pPr>
      <w:r>
        <w:t xml:space="preserve">Статья 26. Утратила силу. - </w:t>
      </w:r>
      <w:hyperlink r:id="rId66" w:history="1">
        <w:r>
          <w:rPr>
            <w:color w:val="0000FF"/>
          </w:rPr>
          <w:t>Закон</w:t>
        </w:r>
      </w:hyperlink>
      <w:r>
        <w:t xml:space="preserve"> Ивановской области от 06.05.2016 N 26-ОЗ.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27. Предоставление субсидий в целях возмещения затрат или неполученных доходов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Перевозчикам предоставляются субсидии в целях возмещения затрат или неполученных доходов в связи с оказанием услуг по перевозке пассажиров и багажа в случаях и порядке, предусмотренных законом Ивановской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Ивановской области.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Понесенные перевозчиками потери в доходах, возникающие вследствие регулирования тарифов на перевозку пассажиров и багажа в пригородном сообщении, организациям железнодорожного транспорта возмещаются в виде субсидий за счет средств областного бюджета.</w:t>
      </w:r>
    </w:p>
    <w:p w:rsidR="005C22E5" w:rsidRDefault="005C22E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Ивановской области от 25.12.2015 N 141-ОЗ)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3. Понесенные перевозчиками потери в доходах в связи с осуществлением социально значимых перевозок пассажиров и багажа транспортом общего пользования возмещаются в виде </w:t>
      </w:r>
      <w:r>
        <w:lastRenderedPageBreak/>
        <w:t>субсидий перевозчикам за счет средств областного бюджета.</w:t>
      </w:r>
    </w:p>
    <w:p w:rsidR="005C22E5" w:rsidRDefault="005C22E5">
      <w:pPr>
        <w:pStyle w:val="ConsPlusNormal"/>
      </w:pPr>
    </w:p>
    <w:p w:rsidR="005C22E5" w:rsidRDefault="005C22E5">
      <w:pPr>
        <w:pStyle w:val="ConsPlusTitle"/>
        <w:jc w:val="center"/>
        <w:outlineLvl w:val="0"/>
      </w:pPr>
      <w:r>
        <w:t>Глава 7. КОНТРОЛЬ В СФЕРЕ ТРАНСПОРТНОГО ОБСЛУЖИВАНИЯ</w:t>
      </w:r>
    </w:p>
    <w:p w:rsidR="005C22E5" w:rsidRDefault="005C22E5">
      <w:pPr>
        <w:pStyle w:val="ConsPlusTitle"/>
        <w:jc w:val="center"/>
      </w:pPr>
      <w:r>
        <w:t>НАСЕЛЕНИЯ</w:t>
      </w:r>
    </w:p>
    <w:p w:rsidR="005C22E5" w:rsidRDefault="005C22E5">
      <w:pPr>
        <w:pStyle w:val="ConsPlusNormal"/>
        <w:jc w:val="center"/>
      </w:pPr>
    </w:p>
    <w:p w:rsidR="005C22E5" w:rsidRDefault="005C22E5">
      <w:pPr>
        <w:pStyle w:val="ConsPlusNormal"/>
        <w:ind w:firstLine="540"/>
        <w:jc w:val="both"/>
      </w:pPr>
      <w:r>
        <w:t xml:space="preserve">Исключена. - </w:t>
      </w:r>
      <w:hyperlink r:id="rId68" w:history="1">
        <w:r>
          <w:rPr>
            <w:color w:val="0000FF"/>
          </w:rPr>
          <w:t>Закон</w:t>
        </w:r>
      </w:hyperlink>
      <w:r>
        <w:t xml:space="preserve"> Ивановской области от 17.05.2013 N 31-ОЗ.</w:t>
      </w:r>
    </w:p>
    <w:p w:rsidR="005C22E5" w:rsidRDefault="005C22E5">
      <w:pPr>
        <w:pStyle w:val="ConsPlusNormal"/>
        <w:jc w:val="center"/>
      </w:pPr>
    </w:p>
    <w:p w:rsidR="005C22E5" w:rsidRDefault="005C22E5">
      <w:pPr>
        <w:pStyle w:val="ConsPlusTitle"/>
        <w:jc w:val="center"/>
        <w:outlineLvl w:val="0"/>
      </w:pPr>
      <w:r>
        <w:t>Глава 8. ЗАКЛЮЧИТЕЛЬНЫЕ ПОЛОЖЕНИЯ</w:t>
      </w:r>
    </w:p>
    <w:p w:rsidR="005C22E5" w:rsidRDefault="005C22E5">
      <w:pPr>
        <w:pStyle w:val="ConsPlusNormal"/>
        <w:jc w:val="center"/>
      </w:pPr>
    </w:p>
    <w:p w:rsidR="005C22E5" w:rsidRDefault="005C22E5">
      <w:pPr>
        <w:pStyle w:val="ConsPlusTitle"/>
        <w:ind w:firstLine="540"/>
        <w:jc w:val="both"/>
        <w:outlineLvl w:val="1"/>
      </w:pPr>
      <w:r>
        <w:t>Статья 29. Заключительные положения</w:t>
      </w:r>
    </w:p>
    <w:p w:rsidR="005C22E5" w:rsidRDefault="005C22E5">
      <w:pPr>
        <w:pStyle w:val="ConsPlusNormal"/>
        <w:ind w:firstLine="540"/>
        <w:jc w:val="both"/>
      </w:pPr>
    </w:p>
    <w:p w:rsidR="005C22E5" w:rsidRDefault="005C22E5">
      <w:pPr>
        <w:pStyle w:val="ConsPlusNormal"/>
        <w:ind w:firstLine="540"/>
        <w:jc w:val="both"/>
      </w:pPr>
      <w:r>
        <w:t>1. Настоящий Закон вступает в силу с 01.05.2011.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1) </w:t>
      </w:r>
      <w:hyperlink r:id="rId69" w:history="1">
        <w:r>
          <w:rPr>
            <w:color w:val="0000FF"/>
          </w:rPr>
          <w:t>Закон</w:t>
        </w:r>
      </w:hyperlink>
      <w:r>
        <w:t xml:space="preserve"> Ивановской области от 29.12.2000 N 93-ОЗ "О пассажирских перевозках автомобильным транспортом в Ивановской области";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2) </w:t>
      </w:r>
      <w:hyperlink r:id="rId70" w:history="1">
        <w:r>
          <w:rPr>
            <w:color w:val="0000FF"/>
          </w:rPr>
          <w:t>Закон</w:t>
        </w:r>
      </w:hyperlink>
      <w:r>
        <w:t xml:space="preserve"> Ивановской области от 09.06.2006 N 56-ОЗ "О внесении изменений в Закон "О пассажирских перевозках автомобильным транспортом в Ивановской области";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3) </w:t>
      </w:r>
      <w:hyperlink r:id="rId71" w:history="1">
        <w:r>
          <w:rPr>
            <w:color w:val="0000FF"/>
          </w:rPr>
          <w:t>Закон</w:t>
        </w:r>
      </w:hyperlink>
      <w:r>
        <w:t xml:space="preserve"> Ивановской области от 10.06.2008 N 51-ОЗ "О внесении изменений в Закон Ивановской области "О пассажирских перевозках автомобильным транспортом в Ивановской области";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4) </w:t>
      </w:r>
      <w:hyperlink r:id="rId72" w:history="1">
        <w:r>
          <w:rPr>
            <w:color w:val="0000FF"/>
          </w:rPr>
          <w:t>Закон</w:t>
        </w:r>
      </w:hyperlink>
      <w:r>
        <w:t xml:space="preserve"> Ивановской области от 22.12.2008 N 171-ОЗ "О внесении изменения в Закон "О пассажирских перевозках автомобильным транспортом в Ивановской области";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5) </w:t>
      </w:r>
      <w:hyperlink r:id="rId73" w:history="1">
        <w:r>
          <w:rPr>
            <w:color w:val="0000FF"/>
          </w:rPr>
          <w:t>Закон</w:t>
        </w:r>
      </w:hyperlink>
      <w:r>
        <w:t xml:space="preserve"> Ивановской области от 16.07.2009 N 77-ОЗ "О внесении изменений в статью 5 Закона Ивановской области "О пассажирских перевозках автомобильным транспортом в Ивановской области" и в Закон Ивановской области "О научно-технической и инновационной политике Ивановской области";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6) </w:t>
      </w:r>
      <w:hyperlink r:id="rId74" w:history="1">
        <w:r>
          <w:rPr>
            <w:color w:val="0000FF"/>
          </w:rPr>
          <w:t>Закон</w:t>
        </w:r>
      </w:hyperlink>
      <w:r>
        <w:t xml:space="preserve"> Ивановской области от 02.11.2010 N 121-ОЗ "О внесении изменения в статью 9 Закона Ивановской области "О пассажирских перевозках автомобильным транспортом в Ивановской области";</w:t>
      </w:r>
    </w:p>
    <w:p w:rsidR="005C22E5" w:rsidRDefault="005C22E5">
      <w:pPr>
        <w:pStyle w:val="ConsPlusNormal"/>
        <w:spacing w:before="220"/>
        <w:ind w:firstLine="540"/>
        <w:jc w:val="both"/>
      </w:pPr>
      <w:r>
        <w:t xml:space="preserve">7) </w:t>
      </w:r>
      <w:hyperlink r:id="rId75" w:history="1">
        <w:r>
          <w:rPr>
            <w:color w:val="0000FF"/>
          </w:rPr>
          <w:t>Закон</w:t>
        </w:r>
      </w:hyperlink>
      <w:r>
        <w:t xml:space="preserve"> Ивановской области от 08.12.2010 N 141-ОЗ "О внесении изменений в статью 9 Закона Ивановской области "О пассажирских перевозках автомобильным транспортом в Ивановской области" и в статью 2 Закона Ивановской области "О внесении изменения в статью 9 Закона Ивановской области "О пассажирских перевозках автомобильным транспортом в Ивановской области".</w:t>
      </w:r>
    </w:p>
    <w:p w:rsidR="005C22E5" w:rsidRDefault="005C22E5">
      <w:pPr>
        <w:pStyle w:val="ConsPlusNormal"/>
        <w:jc w:val="right"/>
      </w:pPr>
    </w:p>
    <w:p w:rsidR="005C22E5" w:rsidRDefault="005C22E5">
      <w:pPr>
        <w:pStyle w:val="ConsPlusNormal"/>
        <w:jc w:val="right"/>
      </w:pPr>
      <w:r>
        <w:t>Губернатор Ивановской области</w:t>
      </w:r>
    </w:p>
    <w:p w:rsidR="005C22E5" w:rsidRDefault="005C22E5">
      <w:pPr>
        <w:pStyle w:val="ConsPlusNormal"/>
        <w:jc w:val="right"/>
      </w:pPr>
      <w:r>
        <w:t>М.А.МЕНЬ</w:t>
      </w:r>
    </w:p>
    <w:p w:rsidR="005C22E5" w:rsidRDefault="005C22E5">
      <w:pPr>
        <w:pStyle w:val="ConsPlusNormal"/>
      </w:pPr>
      <w:r>
        <w:t>г. Иваново</w:t>
      </w:r>
    </w:p>
    <w:p w:rsidR="005C22E5" w:rsidRDefault="005C22E5">
      <w:pPr>
        <w:pStyle w:val="ConsPlusNormal"/>
        <w:spacing w:before="220"/>
      </w:pPr>
      <w:r>
        <w:t>11 апреля 2011 года</w:t>
      </w:r>
    </w:p>
    <w:p w:rsidR="005C22E5" w:rsidRDefault="005C22E5">
      <w:pPr>
        <w:pStyle w:val="ConsPlusNormal"/>
        <w:spacing w:before="220"/>
      </w:pPr>
      <w:r>
        <w:t>N 25-ОЗ</w:t>
      </w:r>
    </w:p>
    <w:p w:rsidR="005C22E5" w:rsidRDefault="005C22E5">
      <w:pPr>
        <w:pStyle w:val="ConsPlusNormal"/>
      </w:pPr>
    </w:p>
    <w:p w:rsidR="005C22E5" w:rsidRDefault="005C22E5">
      <w:pPr>
        <w:pStyle w:val="ConsPlusNormal"/>
      </w:pPr>
    </w:p>
    <w:p w:rsidR="005C22E5" w:rsidRDefault="005C22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3D5" w:rsidRDefault="008F73D5">
      <w:bookmarkStart w:id="1" w:name="_GoBack"/>
      <w:bookmarkEnd w:id="1"/>
    </w:p>
    <w:sectPr w:rsidR="008F73D5" w:rsidSect="00A8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E5"/>
    <w:rsid w:val="005C22E5"/>
    <w:rsid w:val="008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EA15D9EC55A9A4788B053264C3B4DEAED50CE0E97BE20F61C23556E0381741CCA20BE05C7B2DBB9CBE49FDBE64D8E03527AE1FD830C19044886489C2S0L" TargetMode="External"/><Relationship Id="rId18" Type="http://schemas.openxmlformats.org/officeDocument/2006/relationships/hyperlink" Target="consultantplus://offline/ref=1BEA15D9EC55A9A4788B1B3F72AFE8D1A9DF52E4EF7BEA5834913301BF6811149EE255B91F3B3EBA98A04BFDB7C6S6L" TargetMode="External"/><Relationship Id="rId26" Type="http://schemas.openxmlformats.org/officeDocument/2006/relationships/hyperlink" Target="consultantplus://offline/ref=1BEA15D9EC55A9A4788B053264C3B4DEAED50CE0E97BE20F61C23556E0381741CCA20BE05C7B2DBB9CBE49FCB464D8E03527AE1FD830C19044886489C2S0L" TargetMode="External"/><Relationship Id="rId39" Type="http://schemas.openxmlformats.org/officeDocument/2006/relationships/hyperlink" Target="consultantplus://offline/ref=1BEA15D9EC55A9A4788B1B3F72AFE8D1A8D655ECE97BEA5834913301BF6811149EE255B91F3B3EBA98A04BFDB7C6S6L" TargetMode="External"/><Relationship Id="rId21" Type="http://schemas.openxmlformats.org/officeDocument/2006/relationships/hyperlink" Target="consultantplus://offline/ref=1BEA15D9EC55A9A4788B053264C3B4DEAED50CE0E978E10660C73556E0381741CCA20BE05C7B2DBB9CBE49FCBF64D8E03527AE1FD830C19044886489C2S0L" TargetMode="External"/><Relationship Id="rId34" Type="http://schemas.openxmlformats.org/officeDocument/2006/relationships/hyperlink" Target="consultantplus://offline/ref=1BEA15D9EC55A9A4788B053264C3B4DEAED50CE0EF7BE20F6FCE685CE8611B43CBAD54F75B3221BA9CBE48F8BD3BDDF5247FA31BC22EC58A588A65C8S1L" TargetMode="External"/><Relationship Id="rId42" Type="http://schemas.openxmlformats.org/officeDocument/2006/relationships/hyperlink" Target="consultantplus://offline/ref=1BEA15D9EC55A9A4788B053264C3B4DEAED50CE0E978E10660C73556E0381741CCA20BE05C7B2DBB9CBE49FBB164D8E03527AE1FD830C19044886489C2S0L" TargetMode="External"/><Relationship Id="rId47" Type="http://schemas.openxmlformats.org/officeDocument/2006/relationships/hyperlink" Target="consultantplus://offline/ref=1BEA15D9EC55A9A4788B053264C3B4DEAED50CE0E978E10660C73556E0381741CCA20BE05C7B2DBB9CBE49FAB064D8E03527AE1FD830C19044886489C2S0L" TargetMode="External"/><Relationship Id="rId50" Type="http://schemas.openxmlformats.org/officeDocument/2006/relationships/hyperlink" Target="consultantplus://offline/ref=1BEA15D9EC55A9A4788B053264C3B4DEAED50CE0E978E10660C73556E0381741CCA20BE05C7B2DBB9CBE49FABF64D8E03527AE1FD830C19044886489C2S0L" TargetMode="External"/><Relationship Id="rId55" Type="http://schemas.openxmlformats.org/officeDocument/2006/relationships/hyperlink" Target="consultantplus://offline/ref=1BEA15D9EC55A9A4788B1B3F72AFE8D1ABD85BEAEE7CEA5834913301BF6811148CE20DB51F3F22BB9EB51DACF23A81B1756CA31BC22CC195C5S3L" TargetMode="External"/><Relationship Id="rId63" Type="http://schemas.openxmlformats.org/officeDocument/2006/relationships/hyperlink" Target="consultantplus://offline/ref=1BEA15D9EC55A9A4788B053264C3B4DEAED50CE0ED7DE40F6ECE685CE8611B43CBAD54F75B3221BA9CBE4BFFBD3BDDF5247FA31BC22EC58A588A65C8S1L" TargetMode="External"/><Relationship Id="rId68" Type="http://schemas.openxmlformats.org/officeDocument/2006/relationships/hyperlink" Target="consultantplus://offline/ref=1BEA15D9EC55A9A4788B053264C3B4DEAED50CE0EF79E9076FCE685CE8611B43CBAD54F75B3221BA9CBE48FABD3BDDF5247FA31BC22EC58A588A65C8S1L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1BEA15D9EC55A9A4788B053264C3B4DEAED50CE0EE7EE10C6FCE685CE8611B43CBAD54F75B3221BA9CBE49F5BD3BDDF5247FA31BC22EC58A588A65C8S1L" TargetMode="External"/><Relationship Id="rId71" Type="http://schemas.openxmlformats.org/officeDocument/2006/relationships/hyperlink" Target="consultantplus://offline/ref=1BEA15D9EC55A9A4788B053264C3B4DEAED50CE0EB7AE30C6FCE685CE8611B43CBAD54E55B6A2DBA98A049F9A86D8CB0C7S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EA15D9EC55A9A4788B1B3F72AFE8D1A9DF52ECE971EA5834913301BF6811149EE255B91F3B3EBA98A04BFDB7C6S6L" TargetMode="External"/><Relationship Id="rId29" Type="http://schemas.openxmlformats.org/officeDocument/2006/relationships/hyperlink" Target="consultantplus://offline/ref=1BEA15D9EC55A9A4788B1B3F72AFE8D1A8D655ECE97BEA5834913301BF6811149EE255B91F3B3EBA98A04BFDB7C6S6L" TargetMode="External"/><Relationship Id="rId11" Type="http://schemas.openxmlformats.org/officeDocument/2006/relationships/hyperlink" Target="consultantplus://offline/ref=1BEA15D9EC55A9A4788B053264C3B4DEAED50CE0E978E10660C73556E0381741CCA20BE05C7B2DBB9CBE49FDBE64D8E03527AE1FD830C19044886489C2S0L" TargetMode="External"/><Relationship Id="rId24" Type="http://schemas.openxmlformats.org/officeDocument/2006/relationships/hyperlink" Target="consultantplus://offline/ref=1BEA15D9EC55A9A4788B053264C3B4DEAED50CE0E97BE20F61C23556E0381741CCA20BE05C7B2DBB9CBE49FCB664D8E03527AE1FD830C19044886489C2S0L" TargetMode="External"/><Relationship Id="rId32" Type="http://schemas.openxmlformats.org/officeDocument/2006/relationships/hyperlink" Target="consultantplus://offline/ref=1BEA15D9EC55A9A4788B053264C3B4DEAED50CE0E978E10660C73556E0381741CCA20BE05C7B2DBB9CBE49F9B064D8E03527AE1FD830C19044886489C2S0L" TargetMode="External"/><Relationship Id="rId37" Type="http://schemas.openxmlformats.org/officeDocument/2006/relationships/hyperlink" Target="consultantplus://offline/ref=1BEA15D9EC55A9A4788B053264C3B4DEAED50CE0E978E10660C73556E0381741CCA20BE05C7B2DBB9CBE49F8B264D8E03527AE1FD830C19044886489C2S0L" TargetMode="External"/><Relationship Id="rId40" Type="http://schemas.openxmlformats.org/officeDocument/2006/relationships/hyperlink" Target="consultantplus://offline/ref=1BEA15D9EC55A9A4788B053264C3B4DEAED50CE0E978E10660C73556E0381741CCA20BE05C7B2DBB9CBE49FBB564D8E03527AE1FD830C19044886489C2S0L" TargetMode="External"/><Relationship Id="rId45" Type="http://schemas.openxmlformats.org/officeDocument/2006/relationships/hyperlink" Target="consultantplus://offline/ref=1BEA15D9EC55A9A4788B053264C3B4DEAED50CE0E978E10660C73556E0381741CCA20BE05C7B2DBB9CBE49FAB264D8E03527AE1FD830C19044886489C2S0L" TargetMode="External"/><Relationship Id="rId53" Type="http://schemas.openxmlformats.org/officeDocument/2006/relationships/hyperlink" Target="consultantplus://offline/ref=1BEA15D9EC55A9A4788B053264C3B4DEAED50CE0E071E70E68CE685CE8611B43CBAD54F75B3221BA9CBE49F5BD3BDDF5247FA31BC22EC58A588A65C8S1L" TargetMode="External"/><Relationship Id="rId58" Type="http://schemas.openxmlformats.org/officeDocument/2006/relationships/hyperlink" Target="consultantplus://offline/ref=1BEA15D9EC55A9A4788B1B3F72AFE8D1A9DC52E9EF7EEA5834913301BF6811148CE20DB51F3F21BF9BB51DACF23A81B1756CA31BC22CC195C5S3L" TargetMode="External"/><Relationship Id="rId66" Type="http://schemas.openxmlformats.org/officeDocument/2006/relationships/hyperlink" Target="consultantplus://offline/ref=1BEA15D9EC55A9A4788B053264C3B4DEAED50CE0E978E40C6DC13556E0381741CCA20BE05C7B2DBB9CBE49FCB764D8E03527AE1FD830C19044886489C2S0L" TargetMode="External"/><Relationship Id="rId74" Type="http://schemas.openxmlformats.org/officeDocument/2006/relationships/hyperlink" Target="consultantplus://offline/ref=1BEA15D9EC55A9A4788B053264C3B4DEAED50CE0ED78E40F6FCE685CE8611B43CBAD54E55B6A2DBA98A049F9A86D8CB0C7S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EA15D9EC55A9A4788B053264C3B4DEAED50CE0E978E10660C73556E0381741CCA20BE05C7B2DBB9CBE49FDBF64D8E03527AE1FD830C19044886489C2S0L" TargetMode="External"/><Relationship Id="rId23" Type="http://schemas.openxmlformats.org/officeDocument/2006/relationships/hyperlink" Target="consultantplus://offline/ref=1BEA15D9EC55A9A4788B1B3F72AFE8D1A8D655ECE97BEA5834913301BF6811148CE20DB51F3F24BD9FB51DACF23A81B1756CA31BC22CC195C5S3L" TargetMode="External"/><Relationship Id="rId28" Type="http://schemas.openxmlformats.org/officeDocument/2006/relationships/hyperlink" Target="consultantplus://offline/ref=1BEA15D9EC55A9A4788B1B3F72AFE8D1A8D655ECE97BEA5834913301BF6811149EE255B91F3B3EBA98A04BFDB7C6S6L" TargetMode="External"/><Relationship Id="rId36" Type="http://schemas.openxmlformats.org/officeDocument/2006/relationships/hyperlink" Target="consultantplus://offline/ref=1BEA15D9EC55A9A4788B1B3F72AFE8D1A8D655ECE97BEA5834913301BF6811149EE255B91F3B3EBA98A04BFDB7C6S6L" TargetMode="External"/><Relationship Id="rId49" Type="http://schemas.openxmlformats.org/officeDocument/2006/relationships/hyperlink" Target="consultantplus://offline/ref=1BEA15D9EC55A9A4788B053264C3B4DEAED50CE0E978E10660C73556E0381741CCA20BE05C7B2DBB9CBE49FABE64D8E03527AE1FD830C19044886489C2S0L" TargetMode="External"/><Relationship Id="rId57" Type="http://schemas.openxmlformats.org/officeDocument/2006/relationships/hyperlink" Target="consultantplus://offline/ref=1BEA15D9EC55A9A4788B053264C3B4DEAED50CE0E97BE20F61C23556E0381741CCA20BE05C7B2DBB9CBE49FCB064D8E03527AE1FD830C19044886489C2S0L" TargetMode="External"/><Relationship Id="rId61" Type="http://schemas.openxmlformats.org/officeDocument/2006/relationships/hyperlink" Target="consultantplus://offline/ref=1BEA15D9EC55A9A4788B1B3F72AFE8D1ABD85BEAEE7CEA5834913301BF6811148CE20DB51F3F22B99CB51DACF23A81B1756CA31BC22CC195C5S3L" TargetMode="External"/><Relationship Id="rId10" Type="http://schemas.openxmlformats.org/officeDocument/2006/relationships/hyperlink" Target="consultantplus://offline/ref=1BEA15D9EC55A9A4788B053264C3B4DEAED50CE0E071E70E68CE685CE8611B43CBAD54F75B3221BA9CBE49F5BD3BDDF5247FA31BC22EC58A588A65C8S1L" TargetMode="External"/><Relationship Id="rId19" Type="http://schemas.openxmlformats.org/officeDocument/2006/relationships/hyperlink" Target="consultantplus://offline/ref=1BEA15D9EC55A9A4788B053264C3B4DEAED50CE0E978E10660C73556E0381741CCA20BE05C7B2DBB9CBE49FCB164D8E03527AE1FD830C19044886489C2S0L" TargetMode="External"/><Relationship Id="rId31" Type="http://schemas.openxmlformats.org/officeDocument/2006/relationships/hyperlink" Target="consultantplus://offline/ref=1BEA15D9EC55A9A4788B053264C3B4DEAED50CE0E978E10660C73556E0381741CCA20BE05C7B2DBB9CBE49F9B264D8E03527AE1FD830C19044886489C2S0L" TargetMode="External"/><Relationship Id="rId44" Type="http://schemas.openxmlformats.org/officeDocument/2006/relationships/hyperlink" Target="consultantplus://offline/ref=1BEA15D9EC55A9A4788B053264C3B4DEAED50CE0E978E10660C73556E0381741CCA20BE05C7B2DBB9CBE49FAB764D8E03527AE1FD830C19044886489C2S0L" TargetMode="External"/><Relationship Id="rId52" Type="http://schemas.openxmlformats.org/officeDocument/2006/relationships/hyperlink" Target="consultantplus://offline/ref=1BEA15D9EC55A9A4788B053264C3B4DEAED50CE0EE7EE10C6FCE685CE8611B43CBAD54F75B3221BA9CBE49F5BD3BDDF5247FA31BC22EC58A588A65C8S1L" TargetMode="External"/><Relationship Id="rId60" Type="http://schemas.openxmlformats.org/officeDocument/2006/relationships/hyperlink" Target="consultantplus://offline/ref=1BEA15D9EC55A9A4788B1B3F72AFE8D1ABD85BEAEE7CEA5834913301BF6811148CE20DB51F3F22B89BB51DACF23A81B1756CA31BC22CC195C5S3L" TargetMode="External"/><Relationship Id="rId65" Type="http://schemas.openxmlformats.org/officeDocument/2006/relationships/hyperlink" Target="consultantplus://offline/ref=1BEA15D9EC55A9A4788B053264C3B4DEAED50CE0E978E40C6DC13556E0381741CCA20BE05C7B2DBB9CBE49FDBF64D8E03527AE1FD830C19044886489C2S0L" TargetMode="External"/><Relationship Id="rId73" Type="http://schemas.openxmlformats.org/officeDocument/2006/relationships/hyperlink" Target="consultantplus://offline/ref=1BEA15D9EC55A9A4788B053264C3B4DEAED50CE0EC7BE00968CE685CE8611B43CBAD54E55B6A2DBA98A049F9A86D8CB0C7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A15D9EC55A9A4788B053264C3B4DEAED50CE0EF7BE20F6FCE685CE8611B43CBAD54F75B3221BA9CBE49F5BD3BDDF5247FA31BC22EC58A588A65C8S1L" TargetMode="External"/><Relationship Id="rId14" Type="http://schemas.openxmlformats.org/officeDocument/2006/relationships/hyperlink" Target="consultantplus://offline/ref=1BEA15D9EC55A9A4788B053264C3B4DEAED50CE0EF7BE20F6FCE685CE8611B43CBAD54F75B3221BA9CBE49F4BD3BDDF5247FA31BC22EC58A588A65C8S1L" TargetMode="External"/><Relationship Id="rId22" Type="http://schemas.openxmlformats.org/officeDocument/2006/relationships/hyperlink" Target="consultantplus://offline/ref=1BEA15D9EC55A9A4788B053264C3B4DEAED50CE0E97BE30D6ACC3556E0381741CCA20BE05C7B2DBB9CBE49FCB764D8E03527AE1FD830C19044886489C2S0L" TargetMode="External"/><Relationship Id="rId27" Type="http://schemas.openxmlformats.org/officeDocument/2006/relationships/hyperlink" Target="consultantplus://offline/ref=1BEA15D9EC55A9A4788B053264C3B4DEAED50CE0E978E10660C73556E0381741CCA20BE05C7B2DBB9CBE49FEB464D8E03527AE1FD830C19044886489C2S0L" TargetMode="External"/><Relationship Id="rId30" Type="http://schemas.openxmlformats.org/officeDocument/2006/relationships/hyperlink" Target="consultantplus://offline/ref=1BEA15D9EC55A9A4788B1B3F72AFE8D1A8D655ECE97BEA5834913301BF6811148CE20DB51F3F23BF95B51DACF23A81B1756CA31BC22CC195C5S3L" TargetMode="External"/><Relationship Id="rId35" Type="http://schemas.openxmlformats.org/officeDocument/2006/relationships/hyperlink" Target="consultantplus://offline/ref=1BEA15D9EC55A9A4788B053264C3B4DEAED50CE0E978E10660C73556E0381741CCA20BE05C7B2DBB9CBE49F9BF64D8E03527AE1FD830C19044886489C2S0L" TargetMode="External"/><Relationship Id="rId43" Type="http://schemas.openxmlformats.org/officeDocument/2006/relationships/hyperlink" Target="consultantplus://offline/ref=1BEA15D9EC55A9A4788B053264C3B4DEAED50CE0E978E10660C73556E0381741CCA20BE05C7B2DBB9CBE49FAB664D8E03527AE1FD830C19044886489C2S0L" TargetMode="External"/><Relationship Id="rId48" Type="http://schemas.openxmlformats.org/officeDocument/2006/relationships/hyperlink" Target="consultantplus://offline/ref=1BEA15D9EC55A9A4788B053264C3B4DEAED50CE0EF79E9076FCE685CE8611B43CBAD54F75B3221BA9CBE48FBBD3BDDF5247FA31BC22EC58A588A65C8S1L" TargetMode="External"/><Relationship Id="rId56" Type="http://schemas.openxmlformats.org/officeDocument/2006/relationships/hyperlink" Target="consultantplus://offline/ref=1BEA15D9EC55A9A4788B1B3F72AFE8D1A9DF52ECE971EA5834913301BF6811148CE20DB0193474EBD8EB44FDB2718CB56F70A31ECDS5L" TargetMode="External"/><Relationship Id="rId64" Type="http://schemas.openxmlformats.org/officeDocument/2006/relationships/hyperlink" Target="consultantplus://offline/ref=1BEA15D9EC55A9A4788B1B3F72AFE8D1A8D654E4EE7CEA5834913301BF6811149EE255B91F3B3EBA98A04BFDB7C6S6L" TargetMode="External"/><Relationship Id="rId69" Type="http://schemas.openxmlformats.org/officeDocument/2006/relationships/hyperlink" Target="consultantplus://offline/ref=1BEA15D9EC55A9A4788B053264C3B4DEAED50CE0ED78E40C6ACE685CE8611B43CBAD54E55B6A2DBA98A049F9A86D8CB0C7S8L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1BEA15D9EC55A9A4788B053264C3B4DEAED50CE0EF79E9076FCE685CE8611B43CBAD54F75B3221BA9CBE49F5BD3BDDF5247FA31BC22EC58A588A65C8S1L" TargetMode="External"/><Relationship Id="rId51" Type="http://schemas.openxmlformats.org/officeDocument/2006/relationships/hyperlink" Target="consultantplus://offline/ref=1BEA15D9EC55A9A4788B053264C3B4DEAED50CE0E97BE20F61C23556E0381741CCA20BE05C7B2DBB9CBE49FCB264D8E03527AE1FD830C19044886489C2S0L" TargetMode="External"/><Relationship Id="rId72" Type="http://schemas.openxmlformats.org/officeDocument/2006/relationships/hyperlink" Target="consultantplus://offline/ref=1BEA15D9EC55A9A4788B053264C3B4DEAED50CE0EB7DE70F6CCE685CE8611B43CBAD54E55B6A2DBA98A049F9A86D8CB0C7S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BEA15D9EC55A9A4788B053264C3B4DEAED50CE0E978E40C6DC13556E0381741CCA20BE05C7B2DBB9CBE49FDBE64D8E03527AE1FD830C19044886489C2S0L" TargetMode="External"/><Relationship Id="rId17" Type="http://schemas.openxmlformats.org/officeDocument/2006/relationships/hyperlink" Target="consultantplus://offline/ref=1BEA15D9EC55A9A4788B1B3F72AFE8D1A8D655ECE97BEA5834913301BF6811149EE255B91F3B3EBA98A04BFDB7C6S6L" TargetMode="External"/><Relationship Id="rId25" Type="http://schemas.openxmlformats.org/officeDocument/2006/relationships/hyperlink" Target="consultantplus://offline/ref=1BEA15D9EC55A9A4788B053264C3B4DEAED50CE0E978E60B6BCC3556E0381741CCA20BE04E7B75B79CBA57FDB2718EB170C7SBL" TargetMode="External"/><Relationship Id="rId33" Type="http://schemas.openxmlformats.org/officeDocument/2006/relationships/hyperlink" Target="consultantplus://offline/ref=1BEA15D9EC55A9A4788B053264C3B4DEAED50CE0E978E10660C73556E0381741CCA20BE05C7B2DBB9CBE49F9BE64D8E03527AE1FD830C19044886489C2S0L" TargetMode="External"/><Relationship Id="rId38" Type="http://schemas.openxmlformats.org/officeDocument/2006/relationships/hyperlink" Target="consultantplus://offline/ref=1BEA15D9EC55A9A4788B053264C3B4DEAED50CE0E978E10660C73556E0381741CCA20BE05C7B2DBB9CBE49F8BE64D8E03527AE1FD830C19044886489C2S0L" TargetMode="External"/><Relationship Id="rId46" Type="http://schemas.openxmlformats.org/officeDocument/2006/relationships/hyperlink" Target="consultantplus://offline/ref=1BEA15D9EC55A9A4788B053264C3B4DEAED50CE0E978E10660C73556E0381741CCA20BE05C7B2DBB9CBE49FAB364D8E03527AE1FD830C19044886489C2S0L" TargetMode="External"/><Relationship Id="rId59" Type="http://schemas.openxmlformats.org/officeDocument/2006/relationships/hyperlink" Target="consultantplus://offline/ref=1BEA15D9EC55A9A4788B1B3F72AFE8D1A9DC52E9EF7EEA5834913301BF6811148CE20DB51F3F21BC95B51DACF23A81B1756CA31BC22CC195C5S3L" TargetMode="External"/><Relationship Id="rId67" Type="http://schemas.openxmlformats.org/officeDocument/2006/relationships/hyperlink" Target="consultantplus://offline/ref=1BEA15D9EC55A9A4788B053264C3B4DEAED50CE0E978E10660C73556E0381741CCA20BE05C7B2DBB9CBE49F5B664D8E03527AE1FD830C19044886489C2S0L" TargetMode="External"/><Relationship Id="rId20" Type="http://schemas.openxmlformats.org/officeDocument/2006/relationships/hyperlink" Target="consultantplus://offline/ref=1BEA15D9EC55A9A4788B053264C3B4DEAED50CE0E978E10660C73556E0381741CCA20BE05C7B2DBB9CBE49FCBE64D8E03527AE1FD830C19044886489C2S0L" TargetMode="External"/><Relationship Id="rId41" Type="http://schemas.openxmlformats.org/officeDocument/2006/relationships/hyperlink" Target="consultantplus://offline/ref=1BEA15D9EC55A9A4788B1B3F72AFE8D1A8D655ECE97BEA5834913301BF6811149EE255B91F3B3EBA98A04BFDB7C6S6L" TargetMode="External"/><Relationship Id="rId54" Type="http://schemas.openxmlformats.org/officeDocument/2006/relationships/hyperlink" Target="consultantplus://offline/ref=1BEA15D9EC55A9A4788B1B3F72AFE8D1ABD85BEAEE7CEA5834913301BF6811148CE20DB51F3F22BF9AB51DACF23A81B1756CA31BC22CC195C5S3L" TargetMode="External"/><Relationship Id="rId62" Type="http://schemas.openxmlformats.org/officeDocument/2006/relationships/hyperlink" Target="consultantplus://offline/ref=1BEA15D9EC55A9A4788B1B3F72AFE8D1ABD85BEAEE7CEA5834913301BF6811148CE20DB51F3F22B998B51DACF23A81B1756CA31BC22CC195C5S3L" TargetMode="External"/><Relationship Id="rId70" Type="http://schemas.openxmlformats.org/officeDocument/2006/relationships/hyperlink" Target="consultantplus://offline/ref=1BEA15D9EC55A9A4788B053264C3B4DEAED50CE0EA7AE60B60CE685CE8611B43CBAD54E55B6A2DBA98A049F9A86D8CB0C7S8L" TargetMode="External"/><Relationship Id="rId75" Type="http://schemas.openxmlformats.org/officeDocument/2006/relationships/hyperlink" Target="consultantplus://offline/ref=1BEA15D9EC55A9A4788B053264C3B4DEAED50CE0ED78E20769CE685CE8611B43CBAD54E55B6A2DBA98A049F9A86D8CB0C7S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15D9EC55A9A4788B053264C3B4DEAED50CE0ED7DE40F6ECE685CE8611B43CBAD54F75B3221BA9CBE49F5BD3BDDF5247FA31BC22EC58A588A65C8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6126</Words>
  <Characters>34922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Крайков Александр Николаевич</dc:creator>
  <cp:lastModifiedBy>Крайков Александр Николаевич</cp:lastModifiedBy>
  <cp:revision>1</cp:revision>
  <dcterms:created xsi:type="dcterms:W3CDTF">2019-04-04T11:18:00Z</dcterms:created>
  <dcterms:modified xsi:type="dcterms:W3CDTF">2019-04-04T11:18:00Z</dcterms:modified>
</cp:coreProperties>
</file>